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:rsidR="00BF085C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комунално предузеће  Водовод Златибор </w:t>
      </w:r>
    </w:p>
    <w:p w:rsidR="00C25458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622FE2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0C19E6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6B40A3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458" w:rsidRDefault="00C25458" w:rsidP="0013768B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13768B" w:rsidRPr="006B40A3" w:rsidRDefault="006B40A3" w:rsidP="0013768B">
      <w:pPr>
        <w:rPr>
          <w:rFonts w:ascii="Times New Roman" w:hAnsi="Times New Roman" w:cs="Times New Roman"/>
          <w:b/>
          <w:sz w:val="20"/>
          <w:szCs w:val="20"/>
        </w:rPr>
      </w:pPr>
      <w:r w:rsidRPr="006B40A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F0F9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proofErr w:type="spellStart"/>
      <w:proofErr w:type="gramStart"/>
      <w:r w:rsidR="00EF0F9E">
        <w:rPr>
          <w:rFonts w:ascii="Times New Roman" w:hAnsi="Times New Roman" w:cs="Times New Roman"/>
          <w:b/>
          <w:sz w:val="20"/>
          <w:szCs w:val="20"/>
        </w:rPr>
        <w:t>Чајетина</w:t>
      </w:r>
      <w:proofErr w:type="spellEnd"/>
      <w:r w:rsidR="00EF0F9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F65A4">
        <w:rPr>
          <w:rFonts w:ascii="Times New Roman" w:hAnsi="Times New Roman" w:cs="Times New Roman"/>
          <w:b/>
          <w:sz w:val="20"/>
          <w:szCs w:val="20"/>
          <w:lang w:val="sr-Latn-RS"/>
        </w:rPr>
        <w:t>30</w:t>
      </w:r>
      <w:r w:rsidR="00622FE2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  <w:r w:rsidR="00622FE2">
        <w:rPr>
          <w:rFonts w:ascii="Times New Roman" w:hAnsi="Times New Roman" w:cs="Times New Roman"/>
          <w:b/>
          <w:sz w:val="20"/>
          <w:szCs w:val="20"/>
          <w:lang w:val="sr-Latn-RS"/>
        </w:rPr>
        <w:t>07</w:t>
      </w:r>
      <w:r w:rsidRPr="006B40A3">
        <w:rPr>
          <w:rFonts w:ascii="Times New Roman" w:hAnsi="Times New Roman" w:cs="Times New Roman"/>
          <w:b/>
          <w:sz w:val="20"/>
          <w:szCs w:val="20"/>
        </w:rPr>
        <w:t>.202</w:t>
      </w:r>
      <w:r w:rsidR="00DD1966">
        <w:rPr>
          <w:rFonts w:ascii="Times New Roman" w:hAnsi="Times New Roman" w:cs="Times New Roman"/>
          <w:b/>
          <w:sz w:val="20"/>
          <w:szCs w:val="20"/>
        </w:rPr>
        <w:t>5</w:t>
      </w:r>
      <w:r w:rsidRPr="006B40A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Јавно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Водовод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Златибор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Чајетина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Александра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Карађорђевића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6а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3600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Сакупљање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пречишћавање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дистрибуција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воде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20302976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105060489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Министарство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финансија</w:t>
      </w:r>
      <w:proofErr w:type="spellEnd"/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Претежна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36.00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сакупљање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37.00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42.21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цевовода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43.22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43.12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специфични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45.20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поправка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49.41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друмски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82.99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услужне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Законски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оквир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регулисана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правилницима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уредбама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предудзеће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освнивач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proofErr w:type="gramStart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4/06, 6/07 и 6/11)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допуни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,,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26/2012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03.02.2012.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канализацији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4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13/02 и 6/2003)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прикључивања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мрежу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A271B7"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lastRenderedPageBreak/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потрошње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уређењу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8/97)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чистоће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површинаи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облику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9/2000, 2002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одлукомуређује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Ценовник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основних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финансирања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BF085C" w:rsidRPr="00C25458" w:rsidRDefault="004B030F" w:rsidP="00BF085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инвестирање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даљи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195D" w:rsidRDefault="00F4195D" w:rsidP="00AF0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Годишњи</w:t>
      </w:r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4B0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02.12.2024</w:t>
      </w:r>
      <w:r w:rsidR="004B030F" w:rsidRPr="00C162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 w:rsidRPr="00C1625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6257-2/24</w:t>
      </w:r>
      <w:r w:rsidR="004B030F" w:rsidRPr="00C1625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4B030F" w:rsidRPr="00C16253">
        <w:rPr>
          <w:rFonts w:ascii="Times New Roman" w:hAnsi="Times New Roman" w:cs="Times New Roman"/>
          <w:sz w:val="24"/>
          <w:szCs w:val="24"/>
        </w:rPr>
        <w:t>.12.202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B030F" w:rsidRPr="00C16253">
        <w:rPr>
          <w:rFonts w:ascii="Times New Roman" w:hAnsi="Times New Roman" w:cs="Times New Roman"/>
          <w:sz w:val="24"/>
          <w:szCs w:val="24"/>
        </w:rPr>
        <w:t xml:space="preserve">.г.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F054E" w:rsidRPr="00C16253">
        <w:rPr>
          <w:rFonts w:ascii="Times New Roman" w:hAnsi="Times New Roman" w:cs="Times New Roman"/>
          <w:sz w:val="24"/>
          <w:szCs w:val="24"/>
        </w:rPr>
        <w:t xml:space="preserve"> 02-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206</w:t>
      </w:r>
      <w:r w:rsidR="00AF054E" w:rsidRPr="00C16253">
        <w:rPr>
          <w:rFonts w:ascii="Times New Roman" w:hAnsi="Times New Roman" w:cs="Times New Roman"/>
          <w:sz w:val="24"/>
          <w:szCs w:val="24"/>
        </w:rPr>
        <w:t>/202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F054E" w:rsidRPr="00C16253">
        <w:rPr>
          <w:rFonts w:ascii="Times New Roman" w:hAnsi="Times New Roman" w:cs="Times New Roman"/>
          <w:sz w:val="24"/>
          <w:szCs w:val="24"/>
        </w:rPr>
        <w:t>-01</w:t>
      </w:r>
      <w:r w:rsidR="00101D68" w:rsidRPr="00C16253">
        <w:rPr>
          <w:rFonts w:ascii="Times New Roman" w:hAnsi="Times New Roman" w:cs="Times New Roman"/>
          <w:sz w:val="24"/>
          <w:szCs w:val="24"/>
        </w:rPr>
        <w:t>.</w:t>
      </w: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65A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F65A4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1F3F7E" w:rsidRPr="009073A3" w:rsidRDefault="001F3F7E" w:rsidP="001F3F7E">
      <w:pPr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У  периоду 01.01.20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="00EF0F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до </w:t>
      </w:r>
      <w:r w:rsidR="00622FE2">
        <w:rPr>
          <w:rFonts w:ascii="Times New Roman" w:hAnsi="Times New Roman" w:cs="Times New Roman"/>
          <w:iCs/>
          <w:sz w:val="24"/>
          <w:szCs w:val="24"/>
          <w:lang w:val="sr-Latn-RS"/>
        </w:rPr>
        <w:t>30.06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ово предузеће је обављало своју основну делатност( сакупљање, пречишћавање и дистрибуција воде) и  ови приходи чине  </w:t>
      </w:r>
      <w:r w:rsidR="00614D42">
        <w:rPr>
          <w:rFonts w:ascii="Times New Roman" w:hAnsi="Times New Roman" w:cs="Times New Roman"/>
          <w:iCs/>
          <w:sz w:val="24"/>
          <w:szCs w:val="24"/>
        </w:rPr>
        <w:t>54,65</w:t>
      </w:r>
      <w:r w:rsidR="00EB02FC">
        <w:rPr>
          <w:rFonts w:ascii="Times New Roman" w:hAnsi="Times New Roman" w:cs="Times New Roman"/>
          <w:iCs/>
          <w:sz w:val="24"/>
          <w:szCs w:val="24"/>
          <w:lang w:val="sr-Latn-RS"/>
        </w:rPr>
        <w:t>%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укупно остварених  прихода  у овом периоду.  У плану за целу  пословну 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662A80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годину ови  приходи имају учешће од  </w:t>
      </w:r>
      <w:r w:rsidR="007C01BC">
        <w:rPr>
          <w:rFonts w:ascii="Times New Roman" w:hAnsi="Times New Roman" w:cs="Times New Roman"/>
          <w:iCs/>
          <w:sz w:val="24"/>
          <w:szCs w:val="24"/>
        </w:rPr>
        <w:t>47,42</w:t>
      </w:r>
      <w:r w:rsidR="009073A3">
        <w:rPr>
          <w:rFonts w:ascii="Times New Roman" w:hAnsi="Times New Roman" w:cs="Times New Roman"/>
          <w:iCs/>
          <w:sz w:val="24"/>
          <w:szCs w:val="24"/>
        </w:rPr>
        <w:t>%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1F3F7E" w:rsidRDefault="001F3F7E" w:rsidP="001F3F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Остали планирани приходи остварени су у складу са могућностима и условима пословања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току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40226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 w:rsidR="00614D4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прва два </w:t>
      </w:r>
      <w:r w:rsidR="0040226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квартала </w:t>
      </w:r>
      <w:r w:rsidR="00CC3C80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 године.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Пословни приходи у износу од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250.720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обухватају приходе од основне делатности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148.462</w:t>
      </w:r>
      <w:r w:rsidR="00A57363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хиљад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, а остало су приходи од грађевинских радова,прикључака на месне водоводе  , услуге обједињене наплате комуналних услуга 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939F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зимског </w:t>
      </w:r>
      <w:r w:rsidR="00254C5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одржавања улица и путева,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приходи по основу државних давања и условљених донација, остали приходи.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F3F7E" w:rsidRPr="005344F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Пословни расходи укупно износе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2</w:t>
      </w:r>
      <w:r w:rsidR="001566A9">
        <w:rPr>
          <w:rFonts w:ascii="Times New Roman" w:hAnsi="Times New Roman" w:cs="Times New Roman"/>
          <w:iCs/>
          <w:sz w:val="24"/>
          <w:szCs w:val="24"/>
          <w:lang w:val="sr-Latn-RS"/>
        </w:rPr>
        <w:t>59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.706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од чега су трошкови зарада и остали лични расходи 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133.045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амортизација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22.291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 , </w:t>
      </w:r>
      <w:r w:rsidR="001D043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трошкови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материјал</w:t>
      </w:r>
      <w:r w:rsidR="001D0436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566A9">
        <w:rPr>
          <w:rFonts w:ascii="Times New Roman" w:hAnsi="Times New Roman" w:cs="Times New Roman"/>
          <w:iCs/>
          <w:sz w:val="24"/>
          <w:szCs w:val="24"/>
          <w:lang w:val="sr-Latn-RS"/>
        </w:rPr>
        <w:t>41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.450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динара,</w:t>
      </w:r>
      <w:r w:rsidR="001D043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трошкови  горива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енергија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23.352</w:t>
      </w:r>
      <w:r w:rsidR="001D043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1D043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трошкови  производних услуга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27.597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, нематеријални трошкови</w:t>
      </w:r>
      <w:r w:rsid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D4051" w:rsidRP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11.971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динара. Остварен је пословни </w:t>
      </w:r>
      <w:r w:rsidR="001566A9">
        <w:rPr>
          <w:rFonts w:ascii="Times New Roman" w:hAnsi="Times New Roman" w:cs="Times New Roman"/>
          <w:iCs/>
          <w:sz w:val="24"/>
          <w:szCs w:val="24"/>
          <w:lang w:val="sr-Cyrl-RS"/>
        </w:rPr>
        <w:t>губитак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1566A9">
        <w:rPr>
          <w:rFonts w:ascii="Times New Roman" w:hAnsi="Times New Roman" w:cs="Times New Roman"/>
          <w:iCs/>
          <w:sz w:val="24"/>
          <w:szCs w:val="24"/>
          <w:lang w:val="sr-Cyrl-RS"/>
        </w:rPr>
        <w:t>8.986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У овом 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периоду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остварен је добитак  из финансирања у износу од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3.769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 , а узимајући у обзир и остале  расходе  од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256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 , остале  приходе  од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9.319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>хиљада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динара, расходе од усклађивања вредности имовине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8.500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приходе од усклађивања вредности имовине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7.500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расхо</w:t>
      </w:r>
      <w:r w:rsidR="00A3524E">
        <w:rPr>
          <w:rFonts w:ascii="Times New Roman" w:hAnsi="Times New Roman" w:cs="Times New Roman"/>
          <w:iCs/>
          <w:sz w:val="24"/>
          <w:szCs w:val="24"/>
          <w:lang w:val="sr-Cyrl-RS"/>
        </w:rPr>
        <w:t>д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е ранијег периода 99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укупан 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01.01.202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="007108F7">
        <w:rPr>
          <w:rFonts w:ascii="Times New Roman" w:hAnsi="Times New Roman" w:cs="Times New Roman"/>
          <w:iCs/>
          <w:sz w:val="24"/>
          <w:szCs w:val="24"/>
          <w:lang w:val="sr-Cyrl-RS"/>
        </w:rPr>
        <w:t>.-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30.06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износи  </w:t>
      </w:r>
      <w:r w:rsidR="001566A9">
        <w:rPr>
          <w:rFonts w:ascii="Times New Roman" w:hAnsi="Times New Roman" w:cs="Times New Roman"/>
          <w:iCs/>
          <w:sz w:val="24"/>
          <w:szCs w:val="24"/>
          <w:lang w:val="sr-Cyrl-RS"/>
        </w:rPr>
        <w:t>2</w:t>
      </w:r>
      <w:r w:rsidR="00A57363">
        <w:rPr>
          <w:rFonts w:ascii="Times New Roman" w:hAnsi="Times New Roman" w:cs="Times New Roman"/>
          <w:iCs/>
          <w:sz w:val="24"/>
          <w:szCs w:val="24"/>
          <w:lang w:val="sr-Cyrl-RS"/>
        </w:rPr>
        <w:t>.747</w:t>
      </w:r>
      <w:r w:rsidR="00DF799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пре опорезивања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. Порески расход 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за потребе овог извештаја није утврђиван, обрачун ће бити урађен на крају пословне године.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Финансијски резултат је утврђен на основу документације која је достављена на књижење до почетка израде кварталног извештаја.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Редовни месечни трошкови за које није достављена документација (електрична енергија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, трошкови за раднике преко агенцијск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ог запошљавања,</w:t>
      </w:r>
      <w:r w:rsidR="00FF1AAB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>су укључени у процењеном изно</w:t>
      </w:r>
      <w:r w:rsidR="00FF1AAB">
        <w:rPr>
          <w:rFonts w:ascii="Times New Roman" w:hAnsi="Times New Roman" w:cs="Times New Roman"/>
          <w:iCs/>
          <w:sz w:val="24"/>
          <w:szCs w:val="24"/>
          <w:lang w:val="sr-Cyrl-RS"/>
        </w:rPr>
        <w:t>су на основу претходног периода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Приходи и расходи од усклађивања вредности финансијске имовине, приходи по основу условљених донација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обухваћени су овим обрачуном у ср</w:t>
      </w:r>
      <w:r w:rsidR="00C95B34">
        <w:rPr>
          <w:rFonts w:ascii="Times New Roman" w:hAnsi="Times New Roman" w:cs="Times New Roman"/>
          <w:iCs/>
          <w:sz w:val="24"/>
          <w:szCs w:val="24"/>
          <w:lang w:val="sr-Latn-RS"/>
        </w:rPr>
        <w:t>a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>змерноном износу у односу на</w:t>
      </w:r>
      <w:r w:rsidR="00DD196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планиране за целу пословну 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>. годину.</w:t>
      </w:r>
      <w:r w:rsidR="0018499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Такође, за потребе израде овог извештаја, у сврху што реалнијег сагледавања пословања предузећа у првој половини године,  у приходе је укључен  процењени износ (38.161 хиљада динара) дела грађевинских радова који су у току, а према степену завршености до кра</w:t>
      </w:r>
      <w:r w:rsidR="001566A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ја другог квартала 2025. године, и </w:t>
      </w:r>
      <w:r w:rsidR="000A331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расходе </w:t>
      </w:r>
      <w:r w:rsidR="001566A9">
        <w:rPr>
          <w:rFonts w:ascii="Times New Roman" w:hAnsi="Times New Roman" w:cs="Times New Roman"/>
          <w:iCs/>
          <w:sz w:val="24"/>
          <w:szCs w:val="24"/>
          <w:lang w:val="sr-Cyrl-RS"/>
        </w:rPr>
        <w:t>процењени износ трошкова материјала (12.000</w:t>
      </w:r>
      <w:r w:rsidR="00A3524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1566A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динара),  према процени прихода од грађевинских радова.</w:t>
      </w:r>
    </w:p>
    <w:p w:rsidR="00184991" w:rsidRDefault="00184991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1F3F7E" w:rsidRPr="00627970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Укупна актива  и пасива  на крају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 w:rsidR="00923B48">
        <w:rPr>
          <w:rFonts w:ascii="Times New Roman" w:hAnsi="Times New Roman" w:cs="Times New Roman"/>
          <w:iCs/>
          <w:sz w:val="24"/>
          <w:szCs w:val="24"/>
          <w:lang w:val="sr-Cyrl-RS"/>
        </w:rPr>
        <w:t>другог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квартала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="001D0436">
        <w:rPr>
          <w:rFonts w:ascii="Times New Roman" w:hAnsi="Times New Roman" w:cs="Times New Roman"/>
          <w:iCs/>
          <w:sz w:val="24"/>
          <w:szCs w:val="24"/>
          <w:lang w:val="sr-Cyrl-RS"/>
        </w:rPr>
        <w:t>.године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износ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8621D">
        <w:rPr>
          <w:rFonts w:ascii="Times New Roman" w:hAnsi="Times New Roman" w:cs="Times New Roman"/>
          <w:iCs/>
          <w:sz w:val="24"/>
          <w:szCs w:val="24"/>
          <w:lang w:val="sr-Cyrl-RS"/>
        </w:rPr>
        <w:t>1.0</w:t>
      </w:r>
      <w:r w:rsidR="000A331E">
        <w:rPr>
          <w:rFonts w:ascii="Times New Roman" w:hAnsi="Times New Roman" w:cs="Times New Roman"/>
          <w:iCs/>
          <w:sz w:val="24"/>
          <w:szCs w:val="24"/>
          <w:lang w:val="sr-Cyrl-RS"/>
        </w:rPr>
        <w:t>84</w:t>
      </w:r>
      <w:r w:rsidR="0038621D">
        <w:rPr>
          <w:rFonts w:ascii="Times New Roman" w:hAnsi="Times New Roman" w:cs="Times New Roman"/>
          <w:iCs/>
          <w:sz w:val="24"/>
          <w:szCs w:val="24"/>
          <w:lang w:val="sr-Cyrl-RS"/>
        </w:rPr>
        <w:t>.198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активи стална имовина износи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733.477</w:t>
      </w:r>
      <w:r w:rsidRPr="006279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 и представља  вредност ове имовине након увећања по основу набавке опреме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овом периоду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обрачуна амортизације</w:t>
      </w:r>
      <w:r w:rsidR="001D043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за период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 w:rsidR="00110A9B">
        <w:rPr>
          <w:rFonts w:ascii="Times New Roman" w:hAnsi="Times New Roman" w:cs="Times New Roman"/>
          <w:iCs/>
          <w:sz w:val="24"/>
          <w:szCs w:val="24"/>
          <w:lang w:val="sr-Cyrl-RS"/>
        </w:rPr>
        <w:t>01.01.-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30.06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одине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F71933" w:rsidRDefault="00F7193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Стална имовина обухвата: грађевинске објекте 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351.014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динара; постројења и опрему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366.157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некретнине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постројења и опрему у припреми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10.962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улагања на туђим некретнинама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3.290</w:t>
      </w:r>
      <w:r w:rsidR="002E711D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нематеријалну имовину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2.054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1F3F7E" w:rsidRDefault="00F7193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имовима износи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3</w:t>
      </w:r>
      <w:r w:rsidR="000A331E">
        <w:rPr>
          <w:rFonts w:ascii="Times New Roman" w:hAnsi="Times New Roman" w:cs="Times New Roman"/>
          <w:iCs/>
          <w:sz w:val="24"/>
          <w:szCs w:val="24"/>
          <w:lang w:val="sr-Cyrl-RS"/>
        </w:rPr>
        <w:t>50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.721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.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имовина обухвата: залихе </w:t>
      </w:r>
      <w:r w:rsidR="000A331E">
        <w:rPr>
          <w:rFonts w:ascii="Times New Roman" w:hAnsi="Times New Roman" w:cs="Times New Roman"/>
          <w:iCs/>
          <w:sz w:val="24"/>
          <w:szCs w:val="24"/>
          <w:lang w:val="sr-Cyrl-RS"/>
        </w:rPr>
        <w:t>54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.533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потраживања по основу продаје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112.773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остала краткорочна потраживања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31.507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краткорочни финансијски пласмани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2.4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45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готовина и готовински еквиваленти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109.333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краткорочна активна временска разграничења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40.056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стална имовина која се држи за продају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74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38440B" w:rsidRDefault="00892C54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Пасиву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, укупног износа 1.0</w:t>
      </w:r>
      <w:r w:rsidR="000A331E">
        <w:rPr>
          <w:rFonts w:ascii="Times New Roman" w:hAnsi="Times New Roman" w:cs="Times New Roman"/>
          <w:iCs/>
          <w:sz w:val="24"/>
          <w:szCs w:val="24"/>
          <w:lang w:val="sr-Cyrl-RS"/>
        </w:rPr>
        <w:t>84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.198 хиљада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чине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укупан капитал 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8</w:t>
      </w:r>
      <w:r w:rsidR="000A331E">
        <w:rPr>
          <w:rFonts w:ascii="Times New Roman" w:hAnsi="Times New Roman" w:cs="Times New Roman"/>
          <w:iCs/>
          <w:sz w:val="24"/>
          <w:szCs w:val="24"/>
          <w:lang w:val="sr-Cyrl-RS"/>
        </w:rPr>
        <w:t>53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.632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дугорочна резервисања и обавезе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31.748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краткорочне обавезе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114.828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, одложене пореске обавезе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6.845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динара, дугорочни одложени приходи и примљне донације </w:t>
      </w:r>
      <w:r w:rsidR="008F6F97">
        <w:rPr>
          <w:rFonts w:ascii="Times New Roman" w:hAnsi="Times New Roman" w:cs="Times New Roman"/>
          <w:iCs/>
          <w:sz w:val="24"/>
          <w:szCs w:val="24"/>
          <w:lang w:val="sr-Cyrl-RS"/>
        </w:rPr>
        <w:t>77.145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716F7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D02A1F">
        <w:rPr>
          <w:rFonts w:ascii="Times New Roman" w:hAnsi="Times New Roman" w:cs="Times New Roman"/>
          <w:iCs/>
          <w:sz w:val="24"/>
          <w:szCs w:val="24"/>
          <w:lang w:val="sr-Cyrl-RS"/>
        </w:rPr>
        <w:t>љад</w:t>
      </w:r>
      <w:r w:rsidR="00D02A1F">
        <w:rPr>
          <w:rFonts w:ascii="Times New Roman" w:hAnsi="Times New Roman" w:cs="Times New Roman"/>
          <w:iCs/>
          <w:sz w:val="24"/>
          <w:szCs w:val="24"/>
        </w:rPr>
        <w:t>a</w:t>
      </w:r>
      <w:r w:rsidR="00C42F7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>Укупан капитал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8</w:t>
      </w:r>
      <w:r w:rsidR="000A331E">
        <w:rPr>
          <w:rFonts w:ascii="Times New Roman" w:hAnsi="Times New Roman" w:cs="Times New Roman"/>
          <w:iCs/>
          <w:sz w:val="24"/>
          <w:szCs w:val="24"/>
          <w:lang w:val="sr-Cyrl-RS"/>
        </w:rPr>
        <w:t>53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.632 хиљаде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обухвата : основни капитал (државни)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608.520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нераспоређени добитак ранијих година 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242.365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текуће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периода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A331E">
        <w:rPr>
          <w:rFonts w:ascii="Times New Roman" w:hAnsi="Times New Roman" w:cs="Times New Roman"/>
          <w:iCs/>
          <w:sz w:val="24"/>
          <w:szCs w:val="24"/>
          <w:lang w:val="sr-Cyrl-RS"/>
        </w:rPr>
        <w:t>2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.747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Дугорочна резервисања и дугорочне обавезе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укупног износа 31.74</w:t>
      </w:r>
      <w:r w:rsidR="00A3524E">
        <w:rPr>
          <w:rFonts w:ascii="Times New Roman" w:hAnsi="Times New Roman" w:cs="Times New Roman"/>
          <w:iCs/>
          <w:sz w:val="24"/>
          <w:szCs w:val="24"/>
          <w:lang w:val="sr-Cyrl-RS"/>
        </w:rPr>
        <w:t>8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>обухвата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ју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: дугорочни кредити 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19.954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резервисања за накнаде и друге бенефиције запослених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>11.794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816C56"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</w:p>
    <w:p w:rsidR="001F3F7E" w:rsidRPr="00BE4B10" w:rsidRDefault="00C84619" w:rsidP="001A63B0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Краткорочне обавезе</w:t>
      </w:r>
      <w:r w:rsidR="00BA67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укупног износа од 114.828 хиљада динара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обухватају: део дугорочних кредита који доспева до годину дана 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4.603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примљени аванси 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22.651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обавезе према добављачима 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37.590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остале кр</w:t>
      </w:r>
      <w:r w:rsidR="008B7FB3">
        <w:rPr>
          <w:rFonts w:ascii="Times New Roman" w:hAnsi="Times New Roman" w:cs="Times New Roman"/>
          <w:iCs/>
          <w:sz w:val="24"/>
          <w:szCs w:val="24"/>
          <w:lang w:val="sr-Latn-RS"/>
        </w:rPr>
        <w:t>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ткорочне обавезе</w:t>
      </w:r>
      <w:r w:rsidR="00892C54" w:rsidRPr="00892C5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43.435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остале обавезе из пословања 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394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; краткорочна пасивна временска разграничења </w:t>
      </w:r>
      <w:r w:rsidR="00892C54">
        <w:rPr>
          <w:rFonts w:ascii="Times New Roman" w:hAnsi="Times New Roman" w:cs="Times New Roman"/>
          <w:iCs/>
          <w:sz w:val="24"/>
          <w:szCs w:val="24"/>
          <w:lang w:val="sr-Cyrl-RS"/>
        </w:rPr>
        <w:t>6.155</w:t>
      </w:r>
      <w:r w:rsidR="005F06F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извештају о токовима готовине стање готовине на крају обрачунског периода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мање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је у односу на планом предвиђено. Планирано је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113.000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љада динара , а стање на дан </w:t>
      </w:r>
      <w:r w:rsidR="008617A6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0.06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="001D0436">
        <w:rPr>
          <w:rFonts w:ascii="Times New Roman" w:hAnsi="Times New Roman" w:cs="Times New Roman"/>
          <w:iCs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је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109.333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динара. У току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прва два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квартала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остварен је нето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29.872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динара, па са готовином на почетку обрачунског периода (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79.461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) стање готовине </w:t>
      </w:r>
      <w:r w:rsidR="008617A6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0.06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="001D0436">
        <w:rPr>
          <w:rFonts w:ascii="Times New Roman" w:hAnsi="Times New Roman" w:cs="Times New Roman"/>
          <w:iCs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износи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109.333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динара.</w:t>
      </w:r>
    </w:p>
    <w:p w:rsidR="00C84619" w:rsidRDefault="00C84619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пословних активности остварен је нето прилив у износу од 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62.403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активности инвестирања остварен је нето одлив у износу од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49.588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8851E0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динара, из активности финансирања остварен је нето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17.057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, што укупно чини нето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</w:t>
      </w:r>
      <w:r w:rsidR="008617A6">
        <w:rPr>
          <w:rFonts w:ascii="Times New Roman" w:hAnsi="Times New Roman" w:cs="Times New Roman"/>
          <w:iCs/>
          <w:sz w:val="24"/>
          <w:szCs w:val="24"/>
          <w:lang w:val="sr-Cyrl-RS"/>
        </w:rPr>
        <w:t>29.872</w:t>
      </w:r>
      <w:r w:rsidR="003255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1F3F7E" w:rsidRDefault="001F3F7E" w:rsidP="001F3F7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Трошкови  зарада запо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>слених у периоду  од  01.01.-</w:t>
      </w:r>
      <w:r w:rsidR="008F001F">
        <w:rPr>
          <w:rFonts w:ascii="Times New Roman" w:hAnsi="Times New Roman" w:cs="Times New Roman"/>
          <w:sz w:val="24"/>
          <w:szCs w:val="24"/>
          <w:lang w:val="sr-Cyrl-RS"/>
        </w:rPr>
        <w:t>30.06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у планираним оквирима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(трошкови зарада су остварени  </w:t>
      </w:r>
      <w:r w:rsidR="008F001F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у односу на планиране 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8F001F">
        <w:rPr>
          <w:rFonts w:ascii="Times New Roman" w:hAnsi="Times New Roman" w:cs="Times New Roman"/>
          <w:sz w:val="24"/>
          <w:szCs w:val="24"/>
          <w:lang w:val="sr-Cyrl-RS"/>
        </w:rPr>
        <w:t xml:space="preserve"> прва два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8F001F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.годин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E481C" w:rsidRPr="00223B98" w:rsidRDefault="001F3F7E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Накнаде члановима надзорног одбора остварене су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 путни трошкови запослених остварени су </w:t>
      </w:r>
      <w:r w:rsidR="008F001F">
        <w:rPr>
          <w:rFonts w:ascii="Times New Roman" w:hAnsi="Times New Roman" w:cs="Times New Roman"/>
          <w:sz w:val="24"/>
          <w:szCs w:val="24"/>
          <w:lang w:val="sr-Cyrl-RS"/>
        </w:rPr>
        <w:t>80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дневнице за службено путовање остварене су </w:t>
      </w:r>
      <w:r w:rsidR="008F001F">
        <w:rPr>
          <w:rFonts w:ascii="Times New Roman" w:hAnsi="Times New Roman" w:cs="Times New Roman"/>
          <w:sz w:val="24"/>
          <w:szCs w:val="24"/>
          <w:lang w:val="sr-Cyrl-RS"/>
        </w:rPr>
        <w:t>43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накнаде трошкова на службеном путу остварене су 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а све у односу на планирано 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прва два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3B98" w:rsidRDefault="008E481C" w:rsidP="001F3F7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Pr="00223B98" w:rsidRDefault="001F3F7E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Планирано је да је на крају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другог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пословне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 број запослених на неодређено време </w:t>
      </w:r>
      <w:r w:rsidR="00FF65A4">
        <w:rPr>
          <w:rFonts w:ascii="Times New Roman" w:hAnsi="Times New Roman" w:cs="Times New Roman"/>
          <w:sz w:val="24"/>
          <w:szCs w:val="24"/>
          <w:lang w:val="sr-Latn-RS"/>
        </w:rPr>
        <w:t>96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запослених на одређено време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Остварено је 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374DF">
        <w:rPr>
          <w:rFonts w:ascii="Times New Roman" w:hAnsi="Times New Roman" w:cs="Times New Roman"/>
          <w:sz w:val="24"/>
          <w:szCs w:val="24"/>
          <w:lang w:val="sr-Cyrl-RS"/>
        </w:rPr>
        <w:t xml:space="preserve">  запослених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неодређено време и </w:t>
      </w:r>
      <w:r w:rsidR="00FF65A4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на одређено време.</w:t>
      </w: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210FA2" w:rsidRPr="00210FA2" w:rsidRDefault="00210FA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табели Распон планираних и исплаћених зарада дати су подаци о највишој и најнижој исплаћеној заради за запослене без пословодства , укупно просечно исплаћена зарада је мања  од планом предвиђене просечне зараде за запослене  без пословодства. Подаци о исплаћеној заради за пословодство односе се на зараду директора,  просечно исплаћена зарада</w:t>
      </w:r>
      <w:r w:rsidR="00E44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мања од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просечне зараде  која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 предвиђен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BF1996" w:rsidRDefault="0038440B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плану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E5F20">
        <w:rPr>
          <w:rFonts w:ascii="Times New Roman" w:hAnsi="Times New Roman" w:cs="Times New Roman"/>
          <w:sz w:val="24"/>
          <w:szCs w:val="24"/>
          <w:lang w:val="sr-Cyrl-RS"/>
        </w:rPr>
        <w:t xml:space="preserve"> нису предвиђене субвенције и остали приходи из буџета.</w:t>
      </w:r>
    </w:p>
    <w:p w:rsidR="003A2E7D" w:rsidRDefault="000E5F20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средстава за посебне намене планирани су трошкови репрезентације , рекламе и пропаганде.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D752C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репрезентације су остварени 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77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 xml:space="preserve"> прва два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1C3D9C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е.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за рекламу и пропаганду  остварени су 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 xml:space="preserve">прва два 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>квартал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3A2E7D" w:rsidRDefault="002F05EA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на дан </w:t>
      </w:r>
      <w:r w:rsidR="00223B98">
        <w:rPr>
          <w:rFonts w:ascii="Times New Roman" w:hAnsi="Times New Roman" w:cs="Times New Roman"/>
          <w:sz w:val="24"/>
          <w:szCs w:val="24"/>
          <w:lang w:val="sr-Cyrl-RS"/>
        </w:rPr>
        <w:t>30.06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2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има обавезу по кредитима за набавку опреме у укупном износу од 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6AD6">
        <w:rPr>
          <w:rFonts w:ascii="Times New Roman" w:hAnsi="Times New Roman" w:cs="Times New Roman"/>
          <w:sz w:val="24"/>
          <w:szCs w:val="24"/>
          <w:lang w:val="sr-Cyrl-RS"/>
        </w:rPr>
        <w:t>209.567,50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евра. Месечне обавезе по основу кредита су </w:t>
      </w:r>
      <w:r w:rsidR="00246AD6">
        <w:rPr>
          <w:rFonts w:ascii="Times New Roman" w:hAnsi="Times New Roman" w:cs="Times New Roman"/>
          <w:sz w:val="24"/>
          <w:szCs w:val="24"/>
          <w:lang w:val="sr-Cyrl-RS"/>
        </w:rPr>
        <w:t>6.555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 у динарској  противвредности  по средњем курсу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НБС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на дан плаћања рате главнице. Плаћањ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камате врши се по истеку месеца и износи 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приближно </w:t>
      </w:r>
      <w:r w:rsidR="00F70A9B">
        <w:rPr>
          <w:rFonts w:ascii="Times New Roman" w:hAnsi="Times New Roman" w:cs="Times New Roman"/>
          <w:sz w:val="24"/>
          <w:szCs w:val="24"/>
          <w:lang w:val="sr-Cyrl-RS"/>
        </w:rPr>
        <w:t>870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евра, такође у динарској противвредности по средњем курсу НБС на дан плаћања.</w:t>
      </w:r>
      <w:r w:rsidR="00F70A9B">
        <w:rPr>
          <w:rFonts w:ascii="Times New Roman" w:hAnsi="Times New Roman" w:cs="Times New Roman"/>
          <w:sz w:val="24"/>
          <w:szCs w:val="24"/>
          <w:lang w:val="sr-Cyrl-RS"/>
        </w:rPr>
        <w:t xml:space="preserve"> Кредитна задуженост је повећана у односу на претходни квартал из разлога што је предузеће у месецу мају задужено код банке Интеса кредитом у износу од </w:t>
      </w:r>
      <w:r w:rsidR="00051F02">
        <w:rPr>
          <w:rFonts w:ascii="Times New Roman" w:hAnsi="Times New Roman" w:cs="Times New Roman"/>
          <w:sz w:val="24"/>
          <w:szCs w:val="24"/>
          <w:lang w:val="sr-Cyrl-RS"/>
        </w:rPr>
        <w:t>170.591,69 евра за потребе делимичног финансирања набавке грађевинске машине - ровокопач са диском.</w:t>
      </w:r>
    </w:p>
    <w:p w:rsidR="00051F02" w:rsidRPr="00E44A52" w:rsidRDefault="00051F02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51747E" w:rsidRPr="00DA3A8D" w:rsidRDefault="00AA5BFF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прегледу планираних и остварених инвестиција у </w:t>
      </w:r>
      <w:r w:rsidR="00114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 xml:space="preserve">току </w:t>
      </w:r>
      <w:r w:rsidR="00051F02">
        <w:rPr>
          <w:rFonts w:ascii="Times New Roman" w:hAnsi="Times New Roman" w:cs="Times New Roman"/>
          <w:sz w:val="24"/>
          <w:szCs w:val="24"/>
          <w:lang w:val="sr-Cyrl-RS"/>
        </w:rPr>
        <w:t>прва два</w:t>
      </w:r>
      <w:r w:rsidR="004F1050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квартала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495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може се видети која је опрема набављена и у ком износу. Опрема чија је  набавка планирана , а није реализована , набавке ће се обавити у наредном периоду  у складу са потреб</w:t>
      </w:r>
      <w:r w:rsidR="00DA3A8D">
        <w:rPr>
          <w:rFonts w:ascii="Times New Roman" w:hAnsi="Times New Roman" w:cs="Times New Roman"/>
          <w:sz w:val="24"/>
          <w:szCs w:val="24"/>
          <w:lang w:val="sr-Cyrl-RS"/>
        </w:rPr>
        <w:t>ама и могућностима предузећ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>а.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51F02" w:rsidRDefault="00051F02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51F02" w:rsidRPr="00646B65" w:rsidRDefault="00051F02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11. ПОТРАЖИВАЊА, ОБАВЕЗЕ И СУДСКИ СПОРОВИ</w:t>
      </w:r>
    </w:p>
    <w:p w:rsidR="00CF078E" w:rsidRDefault="00CF078E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7A86">
        <w:rPr>
          <w:rFonts w:ascii="Times New Roman" w:hAnsi="Times New Roman" w:cs="Times New Roman"/>
          <w:sz w:val="24"/>
          <w:szCs w:val="24"/>
          <w:lang w:val="sr-Cyrl-RS"/>
        </w:rPr>
        <w:t>У табели потраживања приказана је старосна структура потраживања од купаца по периодима са напоменом да су за потраживања од  грађана за комуналне услуге , а која  су старија од 12 месеци , предати предлози за извршење јавним извршитељима.</w:t>
      </w:r>
    </w:p>
    <w:p w:rsidR="00495F05" w:rsidRPr="00495F05" w:rsidRDefault="00495F05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Структура Потраживња укупног</w:t>
      </w:r>
      <w:r w:rsidR="00495F05">
        <w:rPr>
          <w:rFonts w:ascii="Times New Roman" w:hAnsi="Times New Roman" w:cs="Times New Roman"/>
        </w:rPr>
        <w:t xml:space="preserve"> </w:t>
      </w:r>
      <w:r w:rsidR="00495F05">
        <w:rPr>
          <w:rFonts w:ascii="Times New Roman" w:hAnsi="Times New Roman" w:cs="Times New Roman"/>
          <w:lang w:val="sr-Cyrl-RS"/>
        </w:rPr>
        <w:t>бруто</w:t>
      </w:r>
      <w:r w:rsidRPr="00E73B4D">
        <w:rPr>
          <w:rFonts w:ascii="Times New Roman" w:hAnsi="Times New Roman" w:cs="Times New Roman"/>
          <w:lang w:val="sr-Cyrl-RS"/>
        </w:rPr>
        <w:t xml:space="preserve"> износа од </w:t>
      </w:r>
      <w:r w:rsidR="00646B65">
        <w:rPr>
          <w:rFonts w:ascii="Times New Roman" w:hAnsi="Times New Roman" w:cs="Times New Roman"/>
          <w:lang w:val="sr-Latn-RS"/>
        </w:rPr>
        <w:t>178.013.052</w:t>
      </w:r>
      <w:r w:rsidRPr="00E73B4D">
        <w:rPr>
          <w:rFonts w:ascii="Times New Roman" w:hAnsi="Times New Roman" w:cs="Times New Roman"/>
          <w:lang w:val="sr-Cyrl-RS"/>
        </w:rPr>
        <w:t xml:space="preserve"> динара  је следећа: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 – привреда Златибор и Чајетина.................................................................</w:t>
      </w:r>
      <w:r>
        <w:rPr>
          <w:rFonts w:ascii="Times New Roman" w:hAnsi="Times New Roman" w:cs="Times New Roman"/>
          <w:lang w:val="sr-Cyrl-RS"/>
        </w:rPr>
        <w:t xml:space="preserve">     </w:t>
      </w:r>
      <w:r w:rsidR="00646B65">
        <w:rPr>
          <w:rFonts w:ascii="Times New Roman" w:hAnsi="Times New Roman" w:cs="Times New Roman"/>
          <w:lang w:val="sr-Latn-RS"/>
        </w:rPr>
        <w:t>66.039.851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привреда Мачкат (стари водовод)............................................................  </w:t>
      </w:r>
      <w:r>
        <w:rPr>
          <w:rFonts w:ascii="Times New Roman" w:hAnsi="Times New Roman" w:cs="Times New Roman"/>
          <w:lang w:val="sr-Cyrl-RS"/>
        </w:rPr>
        <w:t xml:space="preserve">    </w:t>
      </w:r>
      <w:r w:rsidR="00646B65">
        <w:rPr>
          <w:rFonts w:ascii="Times New Roman" w:hAnsi="Times New Roman" w:cs="Times New Roman"/>
          <w:lang w:val="sr-Latn-RS"/>
        </w:rPr>
        <w:t>1.869.027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 – привреда Сиригојно .....................................................</w:t>
      </w:r>
      <w:r w:rsidR="00701A12">
        <w:rPr>
          <w:rFonts w:ascii="Times New Roman" w:hAnsi="Times New Roman" w:cs="Times New Roman"/>
          <w:lang w:val="sr-Cyrl-RS"/>
        </w:rPr>
        <w:t>.............................</w:t>
      </w:r>
      <w:r>
        <w:rPr>
          <w:rFonts w:ascii="Times New Roman" w:hAnsi="Times New Roman" w:cs="Times New Roman"/>
          <w:lang w:val="sr-Cyrl-RS"/>
        </w:rPr>
        <w:t xml:space="preserve">      </w:t>
      </w:r>
      <w:r w:rsidR="00646B65">
        <w:rPr>
          <w:rFonts w:ascii="Times New Roman" w:hAnsi="Times New Roman" w:cs="Times New Roman"/>
          <w:lang w:val="sr-Latn-RS"/>
        </w:rPr>
        <w:t>1.518.478</w:t>
      </w:r>
      <w:r w:rsidRPr="00E73B4D">
        <w:rPr>
          <w:rFonts w:ascii="Times New Roman" w:hAnsi="Times New Roman" w:cs="Times New Roman"/>
          <w:lang w:val="sr-Cyrl-RS"/>
        </w:rPr>
        <w:t>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</w:t>
      </w:r>
      <w:r>
        <w:rPr>
          <w:rFonts w:ascii="Times New Roman" w:hAnsi="Times New Roman" w:cs="Times New Roman"/>
          <w:lang w:val="sr-Cyrl-RS"/>
        </w:rPr>
        <w:t xml:space="preserve">привреда </w:t>
      </w:r>
      <w:r w:rsidRPr="00E73B4D">
        <w:rPr>
          <w:rFonts w:ascii="Times New Roman" w:hAnsi="Times New Roman" w:cs="Times New Roman"/>
          <w:lang w:val="sr-Cyrl-RS"/>
        </w:rPr>
        <w:t xml:space="preserve">Мачкат </w:t>
      </w:r>
      <w:r>
        <w:rPr>
          <w:rFonts w:ascii="Times New Roman" w:hAnsi="Times New Roman" w:cs="Times New Roman"/>
          <w:lang w:val="sr-Cyrl-RS"/>
        </w:rPr>
        <w:t>(</w:t>
      </w:r>
      <w:r w:rsidRPr="00E73B4D">
        <w:rPr>
          <w:rFonts w:ascii="Times New Roman" w:hAnsi="Times New Roman" w:cs="Times New Roman"/>
          <w:lang w:val="sr-Cyrl-RS"/>
        </w:rPr>
        <w:t>нови водовод</w:t>
      </w:r>
      <w:r>
        <w:rPr>
          <w:rFonts w:ascii="Times New Roman" w:hAnsi="Times New Roman" w:cs="Times New Roman"/>
          <w:lang w:val="sr-Cyrl-RS"/>
        </w:rPr>
        <w:t>)</w:t>
      </w:r>
      <w:r w:rsidRPr="00E73B4D">
        <w:rPr>
          <w:rFonts w:ascii="Times New Roman" w:hAnsi="Times New Roman" w:cs="Times New Roman"/>
          <w:lang w:val="sr-Cyrl-RS"/>
        </w:rPr>
        <w:t>......</w:t>
      </w:r>
      <w:r>
        <w:rPr>
          <w:rFonts w:ascii="Times New Roman" w:hAnsi="Times New Roman" w:cs="Times New Roman"/>
          <w:lang w:val="sr-Cyrl-RS"/>
        </w:rPr>
        <w:t>...</w:t>
      </w:r>
      <w:r w:rsidRPr="00E73B4D">
        <w:rPr>
          <w:rFonts w:ascii="Times New Roman" w:hAnsi="Times New Roman" w:cs="Times New Roman"/>
          <w:lang w:val="sr-Cyrl-RS"/>
        </w:rPr>
        <w:t>....</w:t>
      </w:r>
      <w:r>
        <w:rPr>
          <w:rFonts w:ascii="Times New Roman" w:hAnsi="Times New Roman" w:cs="Times New Roman"/>
          <w:lang w:val="sr-Cyrl-RS"/>
        </w:rPr>
        <w:t xml:space="preserve">.................................................   </w:t>
      </w:r>
      <w:r w:rsidRPr="00E73B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</w:t>
      </w:r>
      <w:r w:rsidR="00646B65">
        <w:rPr>
          <w:rFonts w:ascii="Times New Roman" w:hAnsi="Times New Roman" w:cs="Times New Roman"/>
          <w:lang w:val="sr-Latn-RS"/>
        </w:rPr>
        <w:t>2.081.519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 домаћинства и власници викенд кућа и апартмана(за воду)...................</w:t>
      </w:r>
      <w:r>
        <w:rPr>
          <w:rFonts w:ascii="Times New Roman" w:hAnsi="Times New Roman" w:cs="Times New Roman"/>
          <w:lang w:val="sr-Cyrl-RS"/>
        </w:rPr>
        <w:t xml:space="preserve">    </w:t>
      </w:r>
      <w:r w:rsidR="00CC013F">
        <w:rPr>
          <w:rFonts w:ascii="Times New Roman" w:hAnsi="Times New Roman" w:cs="Times New Roman"/>
          <w:lang w:val="sr-Latn-RS"/>
        </w:rPr>
        <w:t>66.051.809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 домаћинства и власници викенд кућа и апартмана(за смеће).................</w:t>
      </w:r>
      <w:r>
        <w:rPr>
          <w:rFonts w:ascii="Times New Roman" w:hAnsi="Times New Roman" w:cs="Times New Roman"/>
          <w:lang w:val="sr-Cyrl-RS"/>
        </w:rPr>
        <w:t xml:space="preserve">    </w:t>
      </w:r>
      <w:r w:rsidR="00646B65">
        <w:rPr>
          <w:rFonts w:ascii="Times New Roman" w:hAnsi="Times New Roman" w:cs="Times New Roman"/>
          <w:lang w:val="sr-Latn-RS"/>
        </w:rPr>
        <w:t>25.258.957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Купци- домаћинства и власници викенд кућа и апартмана(трош.извршења).....  </w:t>
      </w:r>
      <w:r>
        <w:rPr>
          <w:rFonts w:ascii="Times New Roman" w:hAnsi="Times New Roman" w:cs="Times New Roman"/>
          <w:lang w:val="sr-Cyrl-RS"/>
        </w:rPr>
        <w:t xml:space="preserve">  </w:t>
      </w:r>
      <w:r w:rsidR="00646B65">
        <w:rPr>
          <w:rFonts w:ascii="Times New Roman" w:hAnsi="Times New Roman" w:cs="Times New Roman"/>
          <w:lang w:val="sr-Latn-RS"/>
        </w:rPr>
        <w:t xml:space="preserve"> 7.066.559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Купци-физичака лица (остале услуге)....................................................</w:t>
      </w:r>
      <w:r w:rsidR="00646B65">
        <w:rPr>
          <w:rFonts w:ascii="Times New Roman" w:hAnsi="Times New Roman" w:cs="Times New Roman"/>
          <w:lang w:val="sr-Cyrl-RS"/>
        </w:rPr>
        <w:t>............</w:t>
      </w:r>
      <w:r w:rsidR="00646B65">
        <w:rPr>
          <w:rFonts w:ascii="Times New Roman" w:hAnsi="Times New Roman" w:cs="Times New Roman"/>
          <w:lang w:val="sr-Latn-RS"/>
        </w:rPr>
        <w:t xml:space="preserve">      </w:t>
      </w:r>
      <w:r>
        <w:rPr>
          <w:rFonts w:ascii="Times New Roman" w:hAnsi="Times New Roman" w:cs="Times New Roman"/>
          <w:lang w:val="sr-Cyrl-RS"/>
        </w:rPr>
        <w:t xml:space="preserve"> </w:t>
      </w:r>
      <w:r w:rsidR="00646B65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Cyrl-RS"/>
        </w:rPr>
        <w:t xml:space="preserve"> </w:t>
      </w:r>
      <w:r w:rsidR="00646B65">
        <w:rPr>
          <w:rFonts w:ascii="Times New Roman" w:hAnsi="Times New Roman" w:cs="Times New Roman"/>
          <w:lang w:val="sr-Latn-RS"/>
        </w:rPr>
        <w:t>8.126.852</w:t>
      </w:r>
      <w:r w:rsidRPr="00E73B4D">
        <w:rPr>
          <w:rFonts w:ascii="Times New Roman" w:hAnsi="Times New Roman" w:cs="Times New Roman"/>
          <w:lang w:val="sr-Cyrl-RS"/>
        </w:rPr>
        <w:t xml:space="preserve"> динара 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</w:p>
    <w:p w:rsidR="00CF078E" w:rsidRPr="00B22AB1" w:rsidRDefault="00CF078E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У износ укупног потраживања укључено је и редовно месечно фактурисање за комуналне услуге за </w:t>
      </w:r>
      <w:r w:rsidR="00CC013F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701A1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C612D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по основу фактура издатих </w:t>
      </w:r>
      <w:r w:rsidR="00CC013F">
        <w:rPr>
          <w:rFonts w:ascii="Times New Roman" w:hAnsi="Times New Roman" w:cs="Times New Roman"/>
          <w:sz w:val="24"/>
          <w:szCs w:val="24"/>
          <w:lang w:val="sr-Cyrl-RS"/>
        </w:rPr>
        <w:t>30.06</w:t>
      </w:r>
      <w:r w:rsidR="00701A12">
        <w:rPr>
          <w:rFonts w:ascii="Times New Roman" w:hAnsi="Times New Roman" w:cs="Times New Roman"/>
          <w:sz w:val="24"/>
          <w:szCs w:val="24"/>
          <w:lang w:val="sr-Cyrl-RS"/>
        </w:rPr>
        <w:t>.2025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то за купце – привреда у износу од </w:t>
      </w:r>
      <w:r w:rsidR="00CC013F">
        <w:rPr>
          <w:rFonts w:ascii="Times New Roman" w:hAnsi="Times New Roman" w:cs="Times New Roman"/>
          <w:sz w:val="24"/>
          <w:szCs w:val="24"/>
          <w:lang w:val="sr-Cyrl-RS"/>
        </w:rPr>
        <w:t>7.412.069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 купце-домаћинства и власници викенд кућа и апартмана у износу од </w:t>
      </w:r>
      <w:r w:rsidR="00CC013F">
        <w:rPr>
          <w:rFonts w:ascii="Times New Roman" w:hAnsi="Times New Roman" w:cs="Times New Roman"/>
          <w:sz w:val="24"/>
          <w:szCs w:val="24"/>
          <w:lang w:val="sr-Cyrl-RS"/>
        </w:rPr>
        <w:t>28.741.529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                                               </w:t>
      </w:r>
    </w:p>
    <w:p w:rsidR="00CF078E" w:rsidRPr="00B22AB1" w:rsidRDefault="00CF078E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78E" w:rsidRPr="00B22AB1" w:rsidRDefault="00CF078E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У табели обавезе приказане су обавезе према добављачима по периодима . Предузеће  све обавезе према добављачима измирује у законском року. </w:t>
      </w:r>
    </w:p>
    <w:p w:rsidR="00E01818" w:rsidRPr="003A2E7D" w:rsidRDefault="00CF078E" w:rsidP="00495F05">
      <w:pPr>
        <w:tabs>
          <w:tab w:val="left" w:pos="707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C25458" w:rsidRDefault="00AA5BFF" w:rsidP="00AA5BFF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основу анализе и разматрања кретања  прихода и расхода као и ставки биланса стања и токова готовине, предузе</w:t>
      </w:r>
      <w:r w:rsidR="00DA3A8D">
        <w:rPr>
          <w:rFonts w:ascii="Times New Roman" w:hAnsi="Times New Roman" w:cs="Times New Roman"/>
          <w:bCs/>
          <w:sz w:val="24"/>
          <w:szCs w:val="24"/>
          <w:lang w:val="sr-Cyrl-RS"/>
        </w:rPr>
        <w:t>ће своје активности у наредно</w:t>
      </w:r>
      <w:r w:rsidR="00DA3A8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м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периоду </w:t>
      </w:r>
      <w:r w:rsidR="009C1BA2">
        <w:rPr>
          <w:rFonts w:ascii="Times New Roman" w:hAnsi="Times New Roman" w:cs="Times New Roman"/>
          <w:bCs/>
          <w:sz w:val="24"/>
          <w:szCs w:val="24"/>
          <w:lang w:val="sr-Cyrl-RS"/>
        </w:rPr>
        <w:t>текуће пословне године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мора усмерити </w:t>
      </w:r>
      <w:r w:rsidR="009C1BA2">
        <w:rPr>
          <w:rFonts w:ascii="Times New Roman" w:hAnsi="Times New Roman" w:cs="Times New Roman"/>
          <w:bCs/>
          <w:sz w:val="24"/>
          <w:szCs w:val="24"/>
          <w:lang w:val="sr-Cyrl-RS"/>
        </w:rPr>
        <w:t>на интензивније  ангажовање</w:t>
      </w:r>
      <w:r w:rsidR="00C27F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</w:t>
      </w:r>
      <w:r w:rsidR="001943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завршетку</w:t>
      </w:r>
      <w:r w:rsidR="000A331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обрачуну</w:t>
      </w:r>
      <w:r w:rsidR="009C1B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грађевинских радова  који су у току, као и на новим радовима, а све у </w:t>
      </w:r>
      <w:r w:rsidR="00C27FEE">
        <w:rPr>
          <w:rFonts w:ascii="Times New Roman" w:hAnsi="Times New Roman" w:cs="Times New Roman"/>
          <w:bCs/>
          <w:sz w:val="24"/>
          <w:szCs w:val="24"/>
          <w:lang w:val="sr-Cyrl-RS"/>
        </w:rPr>
        <w:t>сарадњи са оснивачем  Општином Чајетина и у складу са закљученим уговорима о изградњи  објеката водовода и канализације.</w:t>
      </w:r>
      <w:r w:rsidR="000A331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Приходи од основне делатности (</w:t>
      </w:r>
      <w:r w:rsidR="008E56E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сакупљање,пречишћавање и дистрибуција воде) </w:t>
      </w:r>
      <w:r w:rsidR="000A331E">
        <w:rPr>
          <w:rFonts w:ascii="Times New Roman" w:hAnsi="Times New Roman" w:cs="Times New Roman"/>
          <w:bCs/>
          <w:sz w:val="24"/>
          <w:szCs w:val="24"/>
          <w:lang w:val="sr-Cyrl-RS"/>
        </w:rPr>
        <w:t>у овом периоду остварени су 43,66</w:t>
      </w:r>
      <w:r w:rsidR="008E56E9">
        <w:rPr>
          <w:rFonts w:ascii="Times New Roman" w:hAnsi="Times New Roman" w:cs="Times New Roman"/>
          <w:bCs/>
          <w:sz w:val="24"/>
          <w:szCs w:val="24"/>
          <w:lang w:val="sr-Cyrl-RS"/>
        </w:rPr>
        <w:t>% у односу на планиране</w:t>
      </w:r>
      <w:r w:rsidR="00EF705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целу пословну 2025. годину </w:t>
      </w:r>
      <w:bookmarkStart w:id="0" w:name="_GoBack"/>
      <w:bookmarkEnd w:id="0"/>
      <w:r w:rsidR="008E56E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(планирано 340.000 хиљада динара, остварено 148.462 хиљаде динара).  Што се тиче ових прихода очекује се повећање  током трећег квартала  , јер је то период када долази до повећања количине  потрошње воде. </w:t>
      </w:r>
    </w:p>
    <w:p w:rsidR="000A331E" w:rsidRPr="00FF65A4" w:rsidRDefault="000A331E" w:rsidP="000A331E">
      <w:pPr>
        <w:pStyle w:val="NoSpacing"/>
        <w:rPr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C25458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501A07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5A4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="000C19E6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CC013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63B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__________________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2F" w:rsidRDefault="00226E2F" w:rsidP="00F4195D">
      <w:pPr>
        <w:spacing w:after="0" w:line="240" w:lineRule="auto"/>
      </w:pPr>
      <w:r>
        <w:separator/>
      </w:r>
    </w:p>
  </w:endnote>
  <w:endnote w:type="continuationSeparator" w:id="0">
    <w:p w:rsidR="00226E2F" w:rsidRDefault="00226E2F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0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2F" w:rsidRDefault="00226E2F" w:rsidP="00F4195D">
      <w:pPr>
        <w:spacing w:after="0" w:line="240" w:lineRule="auto"/>
      </w:pPr>
      <w:r>
        <w:separator/>
      </w:r>
    </w:p>
  </w:footnote>
  <w:footnote w:type="continuationSeparator" w:id="0">
    <w:p w:rsidR="00226E2F" w:rsidRDefault="00226E2F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3228"/>
    <w:multiLevelType w:val="hybridMultilevel"/>
    <w:tmpl w:val="ACF84150"/>
    <w:lvl w:ilvl="0" w:tplc="761EE2EE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2D37"/>
    <w:rsid w:val="00005AB8"/>
    <w:rsid w:val="0001630C"/>
    <w:rsid w:val="000312A6"/>
    <w:rsid w:val="00051F02"/>
    <w:rsid w:val="0007510C"/>
    <w:rsid w:val="0008696D"/>
    <w:rsid w:val="000A331E"/>
    <w:rsid w:val="000A4DCF"/>
    <w:rsid w:val="000B6C54"/>
    <w:rsid w:val="000C11A5"/>
    <w:rsid w:val="000C19E6"/>
    <w:rsid w:val="000E1BA4"/>
    <w:rsid w:val="000E5F20"/>
    <w:rsid w:val="000E64C1"/>
    <w:rsid w:val="000F1392"/>
    <w:rsid w:val="00101D68"/>
    <w:rsid w:val="001074C9"/>
    <w:rsid w:val="00110A9B"/>
    <w:rsid w:val="00112187"/>
    <w:rsid w:val="0011477A"/>
    <w:rsid w:val="00117964"/>
    <w:rsid w:val="00137335"/>
    <w:rsid w:val="0013768B"/>
    <w:rsid w:val="00141D31"/>
    <w:rsid w:val="001566A9"/>
    <w:rsid w:val="00166154"/>
    <w:rsid w:val="00174FA7"/>
    <w:rsid w:val="00180B47"/>
    <w:rsid w:val="00184991"/>
    <w:rsid w:val="00186AF3"/>
    <w:rsid w:val="00192B3A"/>
    <w:rsid w:val="001939FE"/>
    <w:rsid w:val="00194345"/>
    <w:rsid w:val="001A63B0"/>
    <w:rsid w:val="001A6967"/>
    <w:rsid w:val="001C3D9C"/>
    <w:rsid w:val="001D0436"/>
    <w:rsid w:val="001D3787"/>
    <w:rsid w:val="001F3F7E"/>
    <w:rsid w:val="001F7993"/>
    <w:rsid w:val="00210FA2"/>
    <w:rsid w:val="00223B98"/>
    <w:rsid w:val="00226E2F"/>
    <w:rsid w:val="002428D1"/>
    <w:rsid w:val="00246AD6"/>
    <w:rsid w:val="00254C56"/>
    <w:rsid w:val="002669AB"/>
    <w:rsid w:val="00274E26"/>
    <w:rsid w:val="00283378"/>
    <w:rsid w:val="0029136E"/>
    <w:rsid w:val="002A65EA"/>
    <w:rsid w:val="002B4DF6"/>
    <w:rsid w:val="002C059B"/>
    <w:rsid w:val="002C4F0A"/>
    <w:rsid w:val="002E711D"/>
    <w:rsid w:val="002F05EA"/>
    <w:rsid w:val="002F7C3B"/>
    <w:rsid w:val="00303F54"/>
    <w:rsid w:val="00304650"/>
    <w:rsid w:val="003120B8"/>
    <w:rsid w:val="0032559E"/>
    <w:rsid w:val="00360D33"/>
    <w:rsid w:val="0038440B"/>
    <w:rsid w:val="0038621D"/>
    <w:rsid w:val="003A2E7D"/>
    <w:rsid w:val="003C163E"/>
    <w:rsid w:val="003D050F"/>
    <w:rsid w:val="003D157F"/>
    <w:rsid w:val="003D6231"/>
    <w:rsid w:val="003D6AC1"/>
    <w:rsid w:val="003E0979"/>
    <w:rsid w:val="00402262"/>
    <w:rsid w:val="00487979"/>
    <w:rsid w:val="00495F05"/>
    <w:rsid w:val="004A67F0"/>
    <w:rsid w:val="004B030F"/>
    <w:rsid w:val="004C04E6"/>
    <w:rsid w:val="004C20DD"/>
    <w:rsid w:val="004D2FB3"/>
    <w:rsid w:val="004E76B1"/>
    <w:rsid w:val="004F1050"/>
    <w:rsid w:val="00501A07"/>
    <w:rsid w:val="0051747E"/>
    <w:rsid w:val="00520215"/>
    <w:rsid w:val="00533996"/>
    <w:rsid w:val="005344FB"/>
    <w:rsid w:val="00536074"/>
    <w:rsid w:val="005374DF"/>
    <w:rsid w:val="00580444"/>
    <w:rsid w:val="005947A1"/>
    <w:rsid w:val="00594E84"/>
    <w:rsid w:val="005C1818"/>
    <w:rsid w:val="005C2D89"/>
    <w:rsid w:val="005C5C35"/>
    <w:rsid w:val="005C7A18"/>
    <w:rsid w:val="005F06FE"/>
    <w:rsid w:val="005F1AF2"/>
    <w:rsid w:val="0060798C"/>
    <w:rsid w:val="00614D42"/>
    <w:rsid w:val="00615229"/>
    <w:rsid w:val="00622FE2"/>
    <w:rsid w:val="0062374A"/>
    <w:rsid w:val="00646B65"/>
    <w:rsid w:val="006553A3"/>
    <w:rsid w:val="00662A80"/>
    <w:rsid w:val="00672877"/>
    <w:rsid w:val="006910E2"/>
    <w:rsid w:val="006B40A3"/>
    <w:rsid w:val="006B60DB"/>
    <w:rsid w:val="006C081D"/>
    <w:rsid w:val="006C612D"/>
    <w:rsid w:val="006D3A01"/>
    <w:rsid w:val="006E7C62"/>
    <w:rsid w:val="00701A12"/>
    <w:rsid w:val="00705A31"/>
    <w:rsid w:val="007108F7"/>
    <w:rsid w:val="00716F79"/>
    <w:rsid w:val="007170CB"/>
    <w:rsid w:val="00721AE5"/>
    <w:rsid w:val="00736A61"/>
    <w:rsid w:val="007516AF"/>
    <w:rsid w:val="007C01BC"/>
    <w:rsid w:val="007C5168"/>
    <w:rsid w:val="007E0CEB"/>
    <w:rsid w:val="00816C56"/>
    <w:rsid w:val="00825296"/>
    <w:rsid w:val="00854E82"/>
    <w:rsid w:val="008617A6"/>
    <w:rsid w:val="008672D1"/>
    <w:rsid w:val="00883430"/>
    <w:rsid w:val="008851E0"/>
    <w:rsid w:val="00892C54"/>
    <w:rsid w:val="008B77B4"/>
    <w:rsid w:val="008B7FB3"/>
    <w:rsid w:val="008C03C7"/>
    <w:rsid w:val="008D4051"/>
    <w:rsid w:val="008D4EFF"/>
    <w:rsid w:val="008E481C"/>
    <w:rsid w:val="008E56E9"/>
    <w:rsid w:val="008F001F"/>
    <w:rsid w:val="008F6F97"/>
    <w:rsid w:val="009073A3"/>
    <w:rsid w:val="00923B48"/>
    <w:rsid w:val="00940FCE"/>
    <w:rsid w:val="00941FDF"/>
    <w:rsid w:val="00951781"/>
    <w:rsid w:val="00975557"/>
    <w:rsid w:val="00977292"/>
    <w:rsid w:val="009953D4"/>
    <w:rsid w:val="009B1DE2"/>
    <w:rsid w:val="009C1BA2"/>
    <w:rsid w:val="009E6F60"/>
    <w:rsid w:val="009E714E"/>
    <w:rsid w:val="009F03F9"/>
    <w:rsid w:val="00A05563"/>
    <w:rsid w:val="00A3524E"/>
    <w:rsid w:val="00A559BB"/>
    <w:rsid w:val="00A57363"/>
    <w:rsid w:val="00AA0D49"/>
    <w:rsid w:val="00AA5BFF"/>
    <w:rsid w:val="00AB1E80"/>
    <w:rsid w:val="00AB4E88"/>
    <w:rsid w:val="00AD047C"/>
    <w:rsid w:val="00AF054E"/>
    <w:rsid w:val="00B00ABF"/>
    <w:rsid w:val="00B14A5B"/>
    <w:rsid w:val="00B30D30"/>
    <w:rsid w:val="00BA6735"/>
    <w:rsid w:val="00BD752C"/>
    <w:rsid w:val="00BD7D24"/>
    <w:rsid w:val="00BE4B10"/>
    <w:rsid w:val="00BF085C"/>
    <w:rsid w:val="00BF1996"/>
    <w:rsid w:val="00C16253"/>
    <w:rsid w:val="00C25458"/>
    <w:rsid w:val="00C26F76"/>
    <w:rsid w:val="00C27FEE"/>
    <w:rsid w:val="00C42F78"/>
    <w:rsid w:val="00C4621C"/>
    <w:rsid w:val="00C80E7C"/>
    <w:rsid w:val="00C84619"/>
    <w:rsid w:val="00C95B34"/>
    <w:rsid w:val="00CC013F"/>
    <w:rsid w:val="00CC3C80"/>
    <w:rsid w:val="00CE6567"/>
    <w:rsid w:val="00CF078E"/>
    <w:rsid w:val="00CF3A0A"/>
    <w:rsid w:val="00D01CFF"/>
    <w:rsid w:val="00D02A1F"/>
    <w:rsid w:val="00D172D0"/>
    <w:rsid w:val="00D44A27"/>
    <w:rsid w:val="00D53740"/>
    <w:rsid w:val="00D600CD"/>
    <w:rsid w:val="00D80B51"/>
    <w:rsid w:val="00D85562"/>
    <w:rsid w:val="00DA3A8D"/>
    <w:rsid w:val="00DA5C39"/>
    <w:rsid w:val="00DC2247"/>
    <w:rsid w:val="00DC3054"/>
    <w:rsid w:val="00DC4155"/>
    <w:rsid w:val="00DD1966"/>
    <w:rsid w:val="00DE79D2"/>
    <w:rsid w:val="00DF799C"/>
    <w:rsid w:val="00E01818"/>
    <w:rsid w:val="00E01CF6"/>
    <w:rsid w:val="00E06160"/>
    <w:rsid w:val="00E25AA4"/>
    <w:rsid w:val="00E44A52"/>
    <w:rsid w:val="00E54B18"/>
    <w:rsid w:val="00E57878"/>
    <w:rsid w:val="00E65055"/>
    <w:rsid w:val="00E73372"/>
    <w:rsid w:val="00E8241F"/>
    <w:rsid w:val="00EB02FC"/>
    <w:rsid w:val="00EC0162"/>
    <w:rsid w:val="00EC74FA"/>
    <w:rsid w:val="00EC76D8"/>
    <w:rsid w:val="00ED1654"/>
    <w:rsid w:val="00EE12FA"/>
    <w:rsid w:val="00EF0F9E"/>
    <w:rsid w:val="00EF7054"/>
    <w:rsid w:val="00F11704"/>
    <w:rsid w:val="00F13246"/>
    <w:rsid w:val="00F1792B"/>
    <w:rsid w:val="00F24AE6"/>
    <w:rsid w:val="00F34B50"/>
    <w:rsid w:val="00F4195D"/>
    <w:rsid w:val="00F476CC"/>
    <w:rsid w:val="00F6168F"/>
    <w:rsid w:val="00F62B49"/>
    <w:rsid w:val="00F70A9B"/>
    <w:rsid w:val="00F71933"/>
    <w:rsid w:val="00F90978"/>
    <w:rsid w:val="00F960E2"/>
    <w:rsid w:val="00FF1AAB"/>
    <w:rsid w:val="00FF32BD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7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Rac4</cp:lastModifiedBy>
  <cp:revision>115</cp:revision>
  <cp:lastPrinted>2022-07-28T05:16:00Z</cp:lastPrinted>
  <dcterms:created xsi:type="dcterms:W3CDTF">2022-03-02T09:45:00Z</dcterms:created>
  <dcterms:modified xsi:type="dcterms:W3CDTF">2025-07-24T07:03:00Z</dcterms:modified>
</cp:coreProperties>
</file>